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96" w:rsidRPr="00760360" w:rsidRDefault="00CD4A96" w:rsidP="00CD4A96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 по познавательному развитию  (подготовительная к школе группа)</w:t>
      </w:r>
    </w:p>
    <w:p w:rsidR="00CD4A96" w:rsidRDefault="00CD4A96" w:rsidP="00CD4A96">
      <w:pPr>
        <w:pStyle w:val="c1"/>
        <w:spacing w:line="360" w:lineRule="auto"/>
        <w:jc w:val="both"/>
        <w:rPr>
          <w:rStyle w:val="c6"/>
          <w:b/>
          <w:sz w:val="28"/>
          <w:szCs w:val="28"/>
        </w:rPr>
      </w:pPr>
    </w:p>
    <w:p w:rsidR="00CD4A96" w:rsidRPr="00026AA7" w:rsidRDefault="00CD4A96" w:rsidP="00CD4A96">
      <w:pPr>
        <w:pStyle w:val="c1"/>
        <w:spacing w:line="360" w:lineRule="auto"/>
        <w:jc w:val="both"/>
        <w:rPr>
          <w:b/>
          <w:sz w:val="28"/>
          <w:szCs w:val="28"/>
        </w:rPr>
      </w:pPr>
      <w:r w:rsidRPr="00026AA7">
        <w:rPr>
          <w:rStyle w:val="c6"/>
          <w:b/>
          <w:sz w:val="28"/>
          <w:szCs w:val="28"/>
        </w:rPr>
        <w:t xml:space="preserve"> «Почему комар пищит, а шмель жужжит?»</w:t>
      </w:r>
    </w:p>
    <w:p w:rsidR="00CD4A96" w:rsidRPr="006C7F51" w:rsidRDefault="00CD4A96" w:rsidP="00CD4A96">
      <w:pPr>
        <w:pStyle w:val="c7"/>
        <w:spacing w:line="360" w:lineRule="auto"/>
        <w:jc w:val="both"/>
        <w:rPr>
          <w:sz w:val="28"/>
          <w:szCs w:val="28"/>
        </w:rPr>
      </w:pPr>
      <w:r w:rsidRPr="006C7F51">
        <w:rPr>
          <w:rStyle w:val="c5"/>
          <w:sz w:val="28"/>
          <w:szCs w:val="28"/>
        </w:rPr>
        <w:t>Цель:</w:t>
      </w:r>
      <w:r w:rsidRPr="006C7F51">
        <w:rPr>
          <w:rStyle w:val="c4"/>
          <w:sz w:val="28"/>
          <w:szCs w:val="28"/>
        </w:rPr>
        <w:t xml:space="preserve"> Выявить причины происхождения низких и высоких звуков. </w:t>
      </w:r>
    </w:p>
    <w:p w:rsidR="00CD4A96" w:rsidRPr="006C7F51" w:rsidRDefault="00CD4A96" w:rsidP="00CD4A96">
      <w:pPr>
        <w:pStyle w:val="c7"/>
        <w:spacing w:line="360" w:lineRule="auto"/>
        <w:jc w:val="both"/>
        <w:rPr>
          <w:sz w:val="28"/>
          <w:szCs w:val="28"/>
        </w:rPr>
      </w:pPr>
      <w:r w:rsidRPr="006C7F51">
        <w:rPr>
          <w:rStyle w:val="c5"/>
          <w:sz w:val="28"/>
          <w:szCs w:val="28"/>
        </w:rPr>
        <w:t>Материал:</w:t>
      </w:r>
      <w:r w:rsidRPr="006C7F51">
        <w:rPr>
          <w:rStyle w:val="c4"/>
          <w:sz w:val="28"/>
          <w:szCs w:val="28"/>
        </w:rPr>
        <w:t> пластмассовые расчески  с разной частотой и размером зубьев, иллюстрации с изображением комара и шмеля.</w:t>
      </w:r>
    </w:p>
    <w:p w:rsidR="00CD4A96" w:rsidRPr="006C7F51" w:rsidRDefault="00CD4A96" w:rsidP="00CD4A96">
      <w:pPr>
        <w:pStyle w:val="c7"/>
        <w:spacing w:line="360" w:lineRule="auto"/>
        <w:jc w:val="both"/>
        <w:rPr>
          <w:sz w:val="28"/>
          <w:szCs w:val="28"/>
        </w:rPr>
      </w:pPr>
      <w:r w:rsidRPr="006C7F51">
        <w:rPr>
          <w:rStyle w:val="c5"/>
          <w:sz w:val="28"/>
          <w:szCs w:val="28"/>
        </w:rPr>
        <w:t>Ход:</w:t>
      </w:r>
      <w:r w:rsidRPr="006C7F51">
        <w:rPr>
          <w:rStyle w:val="c4"/>
          <w:sz w:val="28"/>
          <w:szCs w:val="28"/>
        </w:rPr>
        <w:t>  взрослый предлагает детям провести  пластмассовой пластиной по зубьям разных расчесок, определить одинаковый ли звук и от чего зависит частота звука. Дети обращают внимание на частоту зубьев и размер расчесок. Выясняют, что у расчесок с крупными редкими зубьями звук низкий, грубый, громкий; у расчесок с частыми, мелкими зубьями – звук  тонкий, высокий.  </w:t>
      </w:r>
    </w:p>
    <w:p w:rsidR="00CD4A96" w:rsidRPr="006C7F51" w:rsidRDefault="00CD4A96" w:rsidP="00CD4A96">
      <w:pPr>
        <w:pStyle w:val="c7"/>
        <w:spacing w:line="360" w:lineRule="auto"/>
        <w:jc w:val="both"/>
        <w:rPr>
          <w:sz w:val="28"/>
          <w:szCs w:val="28"/>
        </w:rPr>
      </w:pPr>
      <w:r w:rsidRPr="006C7F51">
        <w:rPr>
          <w:rStyle w:val="c4"/>
          <w:sz w:val="28"/>
          <w:szCs w:val="28"/>
        </w:rPr>
        <w:t>Дети рассматривают иллюстрации комара и шмеля, определяют их величину. Затем имитируют звуки, издаваемые ими. У комара звук тонкий, высокий, он звучит как «</w:t>
      </w:r>
      <w:proofErr w:type="spellStart"/>
      <w:r w:rsidRPr="006C7F51">
        <w:rPr>
          <w:rStyle w:val="c4"/>
          <w:sz w:val="28"/>
          <w:szCs w:val="28"/>
        </w:rPr>
        <w:t>з-з-з</w:t>
      </w:r>
      <w:proofErr w:type="spellEnd"/>
      <w:r w:rsidRPr="006C7F51">
        <w:rPr>
          <w:rStyle w:val="c4"/>
          <w:sz w:val="28"/>
          <w:szCs w:val="28"/>
        </w:rPr>
        <w:t xml:space="preserve">». У шмеля – </w:t>
      </w:r>
      <w:proofErr w:type="gramStart"/>
      <w:r w:rsidRPr="006C7F51">
        <w:rPr>
          <w:rStyle w:val="c4"/>
          <w:sz w:val="28"/>
          <w:szCs w:val="28"/>
        </w:rPr>
        <w:t>низкий</w:t>
      </w:r>
      <w:proofErr w:type="gramEnd"/>
      <w:r w:rsidRPr="006C7F51">
        <w:rPr>
          <w:rStyle w:val="c4"/>
          <w:sz w:val="28"/>
          <w:szCs w:val="28"/>
        </w:rPr>
        <w:t>, грубый, звучит как «ж-ж-ж».  Дети рассказывают, что комар маленькими крыльями машет очень быстро, часто, поэтому звук получается высокий. Шмель машет крыльями  медленно, летит тяжело, поэтому звук получается низкий.</w:t>
      </w:r>
    </w:p>
    <w:p w:rsidR="00CD4A96" w:rsidRPr="006C7F51" w:rsidRDefault="00CD4A96" w:rsidP="00CD4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96" w:rsidRPr="00026AA7" w:rsidRDefault="00CD4A96" w:rsidP="00CD4A96">
      <w:pPr>
        <w:pStyle w:val="c1"/>
        <w:spacing w:line="360" w:lineRule="auto"/>
        <w:jc w:val="both"/>
        <w:rPr>
          <w:b/>
          <w:sz w:val="28"/>
          <w:szCs w:val="28"/>
        </w:rPr>
      </w:pPr>
      <w:r w:rsidRPr="00026AA7">
        <w:rPr>
          <w:b/>
          <w:sz w:val="28"/>
          <w:szCs w:val="28"/>
        </w:rPr>
        <w:t>«Мир тканей»</w:t>
      </w:r>
    </w:p>
    <w:p w:rsidR="00CD4A96" w:rsidRPr="006C7F51" w:rsidRDefault="00CD4A96" w:rsidP="00CD4A9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F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называть ткани (ситец, сатин, шерсть, капрон, драп,  трикотаж), сравнивать ткани по их свойствам; понимать, что эти  характеристики обусловливают способ использования ткани для пошива вещей.</w:t>
      </w:r>
      <w:proofErr w:type="gramEnd"/>
    </w:p>
    <w:p w:rsidR="00CD4A96" w:rsidRPr="006C7F51" w:rsidRDefault="00CD4A96" w:rsidP="00CD4A9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 образцы тканей, ножницы, емкости с водой.</w:t>
      </w:r>
    </w:p>
    <w:p w:rsidR="00CD4A96" w:rsidRPr="006C7F51" w:rsidRDefault="00CD4A96" w:rsidP="00CD4A9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 Дети рассматривают предлагаемые виды тканей, отмечают наиболее яркие их различия (цвет, структура поверхности). Описывают свойства ткани, определяют по алгоритму последовательность действий: </w:t>
      </w:r>
    </w:p>
    <w:p w:rsidR="00CD4A96" w:rsidRPr="006C7F51" w:rsidRDefault="00CD4A96" w:rsidP="00CD4A96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смять  ткань и сравнить степень </w:t>
      </w:r>
      <w:proofErr w:type="spellStart"/>
      <w:r w:rsidRPr="006C7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сминаемости</w:t>
      </w:r>
      <w:proofErr w:type="spellEnd"/>
      <w:r w:rsidRPr="006C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CD4A96" w:rsidRPr="006C7F51" w:rsidRDefault="00CD4A96" w:rsidP="00CD4A96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разрезать пополам каждый кусочек ткани и сравнить, насколько легко работать ножницами – </w:t>
      </w:r>
    </w:p>
    <w:p w:rsidR="00CD4A96" w:rsidRPr="006C7F51" w:rsidRDefault="00CD4A96" w:rsidP="00CD4A96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пытаться разорвать кусочки на две части и сравнить степень необходимого усилия – </w:t>
      </w:r>
    </w:p>
    <w:p w:rsidR="00CD4A96" w:rsidRPr="006C7F51" w:rsidRDefault="00CD4A96" w:rsidP="00CD4A96">
      <w:pPr>
        <w:numPr>
          <w:ilvl w:val="0"/>
          <w:numId w:val="1"/>
        </w:numPr>
        <w:spacing w:before="100" w:beforeAutospacing="1" w:after="75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опустить в емкости с водой и определить скорость впитывания влаги.</w:t>
      </w:r>
    </w:p>
    <w:p w:rsidR="00CD4A96" w:rsidRPr="006C7F51" w:rsidRDefault="00CD4A96" w:rsidP="00CD4A96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общий вывод о сходстве и различиях видов тканей. Взрослый обращает внимание детей на зависимость использования материала от его свойств и качеств.</w:t>
      </w:r>
    </w:p>
    <w:tbl>
      <w:tblPr>
        <w:tblW w:w="4977" w:type="pct"/>
        <w:tblInd w:w="45" w:type="dxa"/>
        <w:tblCellMar>
          <w:left w:w="0" w:type="dxa"/>
          <w:right w:w="0" w:type="dxa"/>
        </w:tblCellMar>
        <w:tblLook w:val="04A0"/>
      </w:tblPr>
      <w:tblGrid>
        <w:gridCol w:w="9402"/>
      </w:tblGrid>
      <w:tr w:rsidR="00CD4A96" w:rsidRPr="006C7F51" w:rsidTr="001225E7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A96" w:rsidRPr="00026AA7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«Бережливые растения» 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найти растения, которые могут расти в пустыне и саванне.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Материалы: растения (фикус, фиалка, </w:t>
            </w:r>
            <w:proofErr w:type="spellStart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сансевьерра</w:t>
            </w:r>
            <w:proofErr w:type="spellEnd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</w:t>
            </w:r>
            <w:proofErr w:type="spellStart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диффенбахия</w:t>
            </w:r>
            <w:proofErr w:type="spellEnd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лупа, целлофановые пакеты. 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Ход: взрослый предлагает детям доказать, что есть растения, которые могут жить  в пустыне или саванне. Дети самостоятельно выбирают растения, которые, по их мнению,   должны мало испарять воды, иметь длинные корни, накапливать влагу.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 выполняют опыт: надевают на лист целлофановый пакет, наблюдают за появлением влаги внутри него,  сравнивают поведение растений. Доказывают, что листья этих растений испаряют  мало влаги.</w:t>
            </w:r>
          </w:p>
        </w:tc>
      </w:tr>
      <w:tr w:rsidR="00CD4A96" w:rsidRPr="006C7F51" w:rsidTr="001225E7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A96" w:rsidRPr="00760360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«Почему меньше?»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установить зависимость количества испаряемой влаги от величины листьев.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Материалы: стеклянные колбы, черенки </w:t>
            </w:r>
            <w:proofErr w:type="spellStart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диффенбахии</w:t>
            </w:r>
            <w:proofErr w:type="spellEnd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колеуса.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Ход: взрослый предлагает детям выяснить, какие растения могут жить в джунглях, лесной зоне, саванне. Дети предполагают, что в джунглях смогут жить растения с крупными листьями, забирающие много воды; в лесу  - </w:t>
            </w: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обычные растения; в саванне – растения, накапливающую влагу.  Дети, согласно алгоритму, выполняют опыт: наливают одинаковое количество воды в колбы, помещают туда растения, отмечают уровень воды; через 1-2 дня отмечают изменения уровня воды, составляют модель зависимости   количества испаряемой  воды от величины листьев. Дети делают вывод: растения с крупными листьями поглощают больше воды и больше испаряют влаги, они могут расти в джунглях, где много воды  в почве, высокая влажность и жарко.</w:t>
            </w:r>
          </w:p>
        </w:tc>
      </w:tr>
      <w:tr w:rsidR="00CD4A96" w:rsidRPr="006C7F51" w:rsidTr="001225E7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A96" w:rsidRPr="00760360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«Фильтрование воды»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познакомиться с процессами очистки воды разными способами.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Материалы: промокательная бумага, воронка, тряпочка, речной песок, крахмал, емкости.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Ход: Взрослый предлагает  замутить воду крахмалом и затем очистить ее. Вместе с  детьми выясняет, как сделать разные очистительные устройства – фильтры по алгоритму (из песка, тряпочки, промокательной бумаги).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изготавливают фильтры и проверяют их действия; выясняют, какой фильтр лучше очищает воду (промокательная бумага).</w:t>
            </w:r>
          </w:p>
        </w:tc>
      </w:tr>
      <w:tr w:rsidR="00CD4A96" w:rsidRPr="006C7F51" w:rsidTr="001225E7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A96" w:rsidRPr="00760360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«Времена года»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учить по существенным признакам и приметам определять время года.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Материалы: 4 шапочки из бумаги для Зимы, Весны, Лета, Осени. Вместо шапочек можно использовать карточки из цветной бумаги: белой, зеленой, красной, желтой, на которых должны стоять цифры 1,2,3 (по числу месяцев в каждом времени года)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Ход: Дети встают в  круг. Водящий (старик-годовик) называет месяц, например, август. Выходит в круг ребенок с красной карточкой № 3 и говорит об этом месяце: «Я – август, последний летний месяц. Солнце печет не так жарко. Вода в реке прохладная. Ученики готовятся к школе и т.д.» </w:t>
            </w: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каждый ребенок рассказывает о своем месяце и его признаках, приметах.</w:t>
            </w:r>
          </w:p>
        </w:tc>
      </w:tr>
      <w:tr w:rsidR="00CD4A96" w:rsidRPr="006C7F51" w:rsidTr="001225E7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A96" w:rsidRPr="00760360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«Кем работают эти люди?»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продолжать знакомить детей с профессиями людей, развивать познавательный интерес.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Материалы: карточки с изображением профессий людей.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Ход:  Воспитатель  предлагает детям посмотреть на картинки, рассказать, кем работают эти люди? Как называются их профессии? кем работают? Твои родители? Какие профессии ты еще знаешь?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беседы воспитатель загадывает детям загадки о профессиях, кто больше  отгадает загадок, тот и выигрывает.</w:t>
            </w:r>
          </w:p>
        </w:tc>
      </w:tr>
      <w:tr w:rsidR="00CD4A96" w:rsidRPr="006C7F51" w:rsidTr="001225E7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A96" w:rsidRPr="00760360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«Путешествие в прошлое швейной машинки»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 научить детей понимать назначение предметов, облегчающих труд в быту. Определять особенности  этих предметов, устанавливать причинно – следственные связи между строением и назначением предмета, свойствами материала и их характером использования.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Материалы: детская швейная машинка.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Ход: воспитатель загадывает загадки о ножницах, иголке, наперстке, сантиметре. Затем следуют вопросы: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чего нужны эти предметы?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 сшивали  одежду раньше?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была самая первая игла?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изменилась она позже?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иглой неудобно сшить толстые ткани?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помощью чего удобно это сделать?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Дети отвечают на вопросы: с помощью стальной иголки люди научились шить не только  повседневную одежду, но и красивые наряды, делать </w:t>
            </w: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вышивки, вышивать картины, шить игрушки. Все получалось, шло хорошо, но работа продвигалась очень медленно. Увеличить скорость прокладывания стежков помогла швейная машинка. 1-я швейная машинка была однониточной, то есть шов состоял из одной нитки и поэтому легко распускался, если потянуть за конец нитки (показ на детской швейной машинке). Затем придумали </w:t>
            </w:r>
            <w:proofErr w:type="spellStart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двухниточную</w:t>
            </w:r>
            <w:proofErr w:type="spellEnd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швейную машинку. Сначала швейные машины были ручными, а потом стали и ножными. Есть специальные машины, которые делают какую-либо одну операцию: пришивают пуговицы, обметывают край. Есть швейные машинки, как для пошива одежды, так и для пошива обуви. </w:t>
            </w:r>
          </w:p>
        </w:tc>
      </w:tr>
      <w:tr w:rsidR="00CD4A96" w:rsidRPr="006C7F51" w:rsidTr="001225E7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A96" w:rsidRPr="00760360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76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«Овощи и фрукты»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закрепить умение детей классифицировать и называть овощи и фрукты, правильно употреблять глаголы «класть», «положить».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Ход: Дети распределяются на две команды с равным количеством игроков. Команды садятся на стулья друг напротив друга. Первые дети из каждой команды берут в руки маленькие мячи и начинают передавать их своим соседям. Дети одной команды, передавая мяч, называют овощи, другой – фрукты. Передача может сопровождаться таким диалогом: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</w:t>
            </w:r>
            <w:proofErr w:type="spellStart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</w:t>
            </w:r>
            <w:proofErr w:type="spellEnd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- Положи в корзину овощ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2-й </w:t>
            </w:r>
            <w:proofErr w:type="spellStart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</w:t>
            </w:r>
            <w:proofErr w:type="spellEnd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- кладу огурец (поворачивается и передает мяч соседу со словами): - положи в корзину овощ.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3-й </w:t>
            </w:r>
            <w:proofErr w:type="spellStart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</w:t>
            </w:r>
            <w:proofErr w:type="spellEnd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- кладу морковь и т.д.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Тот, кто повторит название 2 раза или ошибется, отдает фант, а по окончанию игры выкупает его.</w:t>
            </w:r>
          </w:p>
        </w:tc>
      </w:tr>
      <w:tr w:rsidR="00CD4A96" w:rsidRPr="006C7F51" w:rsidTr="001225E7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A96" w:rsidRPr="00760360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«Опыт с водой и яйцом»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 познакомить  детей с физическими свойствами веществ, развивать интеллектуальные способности детей, учить делать  выводы и </w:t>
            </w: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умозаключения. 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Материалы: 2 стакана с водой, ложка, соль и яйца.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Ход: один стакан наполнить водой и опустить туда яйцо. Оно утонет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другой стакан наполовину налить воды и положить туда 4 ложки соли, размешать ее до полного растворения. Опустить туда яйцо – яйцо будет плавать на поверхности. Предложить детям сделать вывод.</w:t>
            </w:r>
          </w:p>
        </w:tc>
      </w:tr>
      <w:tr w:rsidR="00CD4A96" w:rsidRPr="006C7F51" w:rsidTr="001225E7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A96" w:rsidRPr="0010180F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«Опыт: соль и перец»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познакомить с понятие «статическое электричество», доказать, что это не волшебство, а закон физики.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Материал: соль, перец, ложка.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Ход: смешайте немного соли и перца. Предложить ребенку отделить ложкой соль от перца. Конечно, эти попытки никакого результата не принесут. Секрет вот в чем: нужно потереть ложку о ткань из искусственной шерсти или волокна, а затем подержать ее над смесью. За счет статического электричества на ложке перец, как очень легкий, поднимется, и таким образом отделится от соли.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 самым просто и эффективно демонстрируется опыт со  статическим электричеством. Для детей – это просто волшебство!</w:t>
            </w:r>
          </w:p>
        </w:tc>
      </w:tr>
      <w:tr w:rsidR="00CD4A96" w:rsidRPr="006C7F51" w:rsidTr="001225E7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A96" w:rsidRPr="0010180F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«Опыт: невидимые чернила»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познакомить детей со свойствами разных веществ, показать, что писать можно с помощью этих веществ, но они станут невидимыми при высыхании, а при нагревании проявятся.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Материалы: картофель, молоко, лимон.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Ход: один из самых простых невидимых чернил – картофельный сок.  Для приготовления необходимо срезать верхушки с обеих сторон большой картофелины, поставить ее на стол и сделать в ней ямку. В образовавшееся отверстие выжмите сок из отдельных частей картофелины. Писать можно </w:t>
            </w: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спичкой, макая ее внутрь «чернильницы». Письмо станет невидимым, как только высохнут чернила. А чтобы прочесть послание, нужно подержать его у огня. Для этого занятия также подойдут лимон или молоко, кока-кола.</w:t>
            </w:r>
          </w:p>
        </w:tc>
      </w:tr>
      <w:tr w:rsidR="00CD4A96" w:rsidRPr="006C7F51" w:rsidTr="001225E7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A96" w:rsidRPr="0010180F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«Опыт: лед и соль»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развивать внимание, наблюдательность, интеллектуальные способности у детей.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Материалы: 5 мисок, кубики льда, рис, тертый сыр, соль, перец, укроп.</w:t>
            </w:r>
            <w:proofErr w:type="gramEnd"/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Ход: Для эксперимента нам понадобится лед (в кубиках) и 5 небольших мисочек. Пусть ребенок положит по одному кусочку льда в каждую  мисочку и посыплет каждый кубик:</w:t>
            </w:r>
          </w:p>
          <w:p w:rsidR="00CD4A96" w:rsidRPr="006C7F51" w:rsidRDefault="00CD4A96" w:rsidP="00CD4A9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рисом</w:t>
            </w:r>
          </w:p>
          <w:p w:rsidR="00CD4A96" w:rsidRPr="006C7F51" w:rsidRDefault="00CD4A96" w:rsidP="00CD4A9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</w:t>
            </w:r>
          </w:p>
          <w:p w:rsidR="00CD4A96" w:rsidRPr="006C7F51" w:rsidRDefault="00CD4A96" w:rsidP="00CD4A9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солью</w:t>
            </w:r>
          </w:p>
          <w:p w:rsidR="00CD4A96" w:rsidRPr="006C7F51" w:rsidRDefault="00CD4A96" w:rsidP="00CD4A9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перцем</w:t>
            </w:r>
          </w:p>
          <w:p w:rsidR="00CD4A96" w:rsidRPr="006C7F51" w:rsidRDefault="00CD4A96" w:rsidP="00CD4A9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укропом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посыпать один из кубиков солью Пусть дети наблюдают</w:t>
            </w:r>
            <w:proofErr w:type="gramStart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влияют сыр, рис, перец, соль и укроп на лед. Какой из кубиков тает быстрее других? Это будет первое научное открытие в вашей лаборатории.</w:t>
            </w:r>
          </w:p>
        </w:tc>
      </w:tr>
      <w:tr w:rsidR="00CD4A96" w:rsidRPr="006C7F51" w:rsidTr="001225E7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A96" w:rsidRPr="0010180F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«Опыт: выращивание овощей»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развивать у  ребенка  любознательность и наблюдательность, знакомить с миром природы и его законами.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Материалы: блюдца с водой, морковь, свекла.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Ход: срежьте верхнюю часть моркови и свеклы и поместите в мелкие блюдца с водой. Если блюдце поставить на хорошо освещенное место, через несколько дней появляется  зеленые побеги.</w:t>
            </w:r>
          </w:p>
        </w:tc>
      </w:tr>
      <w:tr w:rsidR="00CD4A96" w:rsidRPr="006C7F51" w:rsidTr="001225E7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A96" w:rsidRPr="0010180F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«Опыт: картофельный человечек»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развивать у  ребенка  любознательность и наблюдательность, знакомить с миром природы и его законами.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Материалы: картофель, ватный комочек, семена травы или </w:t>
            </w:r>
            <w:proofErr w:type="spellStart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крессалата</w:t>
            </w:r>
            <w:proofErr w:type="spellEnd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горчицы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Ход: выберите большую неиспорченную картошку и вырежьте немного мякоти с одного конца. Затем  срежьте основание с другого конца, чтобы она могла ровно стоять. Затем смочить ватный комочек водой и поместить его в вырезанное в картофелине отверстие.  Посыпать туда немного семян травы, горчицы или салата. Поставить картофелину в блюдце с водой. Убедитесь, что ватный комочек хорошо пропитан влагой. Через несколько дней  у картофелины появятся зеленые «волосики». Ребенок может сделать на ней  глазки из кнопок или пуговиц, чтобы получилась рожица.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Наблюдаем за проращиванием семян.</w:t>
            </w:r>
          </w:p>
        </w:tc>
      </w:tr>
      <w:tr w:rsidR="00CD4A96" w:rsidRPr="006C7F51" w:rsidTr="001225E7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A96" w:rsidRPr="0010180F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«Опыт: как работает желудок»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показать способность желудка растворять и впитывать различные вещества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Материалы: банка с водой, соль, сахар, хлеб, бумажные салфетки.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Ход: предлагаем детям представить, что банка – это наш желудок, вода – желудочный сок. Опустим в емкость последовательно ложку соли, замет – сахара (они растворились), кусочек хлеба (он размяк)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значит слово «впитывать»? Положим на блюдце бумажную салфетку и нальем сверху немного воды. Что произошло? Жидкость впиталась. Вот так и стенки желудка растворяют и впитывают пищу.</w:t>
            </w:r>
          </w:p>
        </w:tc>
      </w:tr>
      <w:tr w:rsidR="00CD4A96" w:rsidRPr="006C7F51" w:rsidTr="001225E7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A96" w:rsidRPr="0010180F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«Опыт: для чего человеку кожа»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развивать познавательный интерес  у детей.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Материалы: небольшие силуэты человека на каждого ребенка и большая фигура для педагога; маленькие (для детей) и большие (для педагога) черные кружочки, </w:t>
            </w:r>
            <w:proofErr w:type="spellStart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посылочный ящик с письмом от Айболита, рисунки, сделанные свечой, аптечка.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Ход: Дети становятся в круг, приветствуют друг друга словами и рукопожатием. Затем педагог предлагает им посмотреть на руки и сказать, чем покрыто наше тело. Мы знаем, что внутри у человека есть органы. Их защищает сверху кожа. Дети внимательно рассматривают кожу, гладят друг друга. Приятные ли ощущения при этом возникают? Кожу можно сравнить с одеждой, которую мы постоянно меняем, поскольку она пачкается. А загрязняется ли кожа? Когда у нас пачкается кожа и лицо? Какие места у человека чаще всего бывают грязными? Предлагает детям черными кружочками обозначить их на силуэте человека (педагог делает это на </w:t>
            </w:r>
            <w:proofErr w:type="spellStart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Вот какой немытый человек у нас получился! Как можно  его назвать? (чумазый, </w:t>
            </w:r>
            <w:proofErr w:type="spellStart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грязнуля</w:t>
            </w:r>
            <w:proofErr w:type="spellEnd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Хорошо ли живется таким </w:t>
            </w:r>
            <w:proofErr w:type="spellStart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грязнулям</w:t>
            </w:r>
            <w:proofErr w:type="spellEnd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Почему? Что нужно  делать, чтобы быть чистым? Давайте помоем руки и посмотрим, стали ли они чище?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приглашает детей заглянуть в  посылку, которую они получили в подарок от Айболита. В этой посылке – ваши картинки с советами этого известного доктора</w:t>
            </w:r>
            <w:proofErr w:type="gramStart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аждый ребенок получает картинку с невидимым рисунком, сделанным заранее парафином). Предлагается прочитать советы (протереть бумагу губкой, намоченной в краске) и обсудить их содержание.  Например, на картинке может быть изображен ребенок, делающий зарядку или принимающий душ. Помимо картинок Айболит прислал аптечку </w:t>
            </w:r>
            <w:proofErr w:type="gramStart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ней йод, бинт, зеленка и т.д. необходимые при порезах и ссадинах) Педагог обсуждает с детьми, что нужно сделать, если порезался или на коже появились ранки. Какие средства для лечения кожи мы используем?  Что нужно делать, чтобы наша кожа была чистой и здоровой?</w:t>
            </w:r>
          </w:p>
        </w:tc>
      </w:tr>
      <w:tr w:rsidR="00CD4A96" w:rsidRPr="006C7F51" w:rsidTr="001225E7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A96" w:rsidRPr="0010180F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«Опыт: много ли в легких воздуха?»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показать необходимость выполнения упражнений, увеличивающих объем легких.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Материалы: теннисные шарики или любые легкие пластмассовые формочки на блюдцах.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Ход: Детям по очереди предлагается подуть на шарики так, чтобы они укатились с блюдца на расстояние 1.5. – 2 м.  У более тренированных детей результат будет более впечатляющим.</w:t>
            </w:r>
          </w:p>
        </w:tc>
      </w:tr>
      <w:tr w:rsidR="00CD4A96" w:rsidRPr="006C7F51" w:rsidTr="001225E7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A96" w:rsidRPr="00026AA7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026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</w:t>
            </w:r>
            <w:proofErr w:type="gramEnd"/>
            <w:r w:rsidRPr="00026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в каком виде едим?»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знать, в каком виде употребляются в пищу конкретные овощи и фрукты.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Материалы: картинки с овощами, фруктами.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Ход: воспитатель:</w:t>
            </w:r>
          </w:p>
          <w:p w:rsidR="00CD4A96" w:rsidRPr="006C7F51" w:rsidRDefault="00CD4A96" w:rsidP="001225E7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Дети, сегодня мы поиграем в интересную игру. Вы называете, в каком виде мы едим разные овощи и фрукты (вареными, сырыми, жареными, печеными) Сначала нужно называть хорошо знакомые овощи и фрукты. Если дети затрудняются назвать,  в каком виде употребляются овощи и фрукты, из которых готовится несколько блюд, воспитатель рассказывает, каким образом приготовлено блюдо. Например, картошка на сковороде (жареная) и т.д.</w:t>
            </w:r>
          </w:p>
        </w:tc>
      </w:tr>
    </w:tbl>
    <w:p w:rsidR="00CD4A96" w:rsidRDefault="00CD4A96" w:rsidP="00CD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34DB">
        <w:rPr>
          <w:rFonts w:ascii="Times New Roman" w:hAnsi="Times New Roman" w:cs="Times New Roman"/>
          <w:b/>
          <w:sz w:val="28"/>
          <w:szCs w:val="28"/>
        </w:rPr>
        <w:t xml:space="preserve">  «Олимпийский флаг»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96" w:rsidRDefault="00CD4A96" w:rsidP="00CD4A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34DB">
        <w:rPr>
          <w:rFonts w:ascii="Times New Roman" w:hAnsi="Times New Roman" w:cs="Times New Roman"/>
          <w:sz w:val="28"/>
          <w:szCs w:val="28"/>
        </w:rPr>
        <w:t>Подобрать и собрать олимпийский флаг.</w:t>
      </w:r>
      <w:r w:rsidRPr="00AE34DB">
        <w:rPr>
          <w:rFonts w:ascii="Times New Roman" w:hAnsi="Times New Roman" w:cs="Times New Roman"/>
          <w:sz w:val="28"/>
          <w:szCs w:val="28"/>
        </w:rPr>
        <w:br/>
      </w:r>
      <w:r w:rsidRPr="00AE34DB">
        <w:rPr>
          <w:rFonts w:ascii="Times New Roman" w:hAnsi="Times New Roman" w:cs="Times New Roman"/>
          <w:b/>
          <w:sz w:val="28"/>
          <w:szCs w:val="28"/>
        </w:rPr>
        <w:t xml:space="preserve"> «Фрагмент»</w:t>
      </w:r>
      <w:r w:rsidRPr="00AE34DB">
        <w:rPr>
          <w:rFonts w:ascii="Times New Roman" w:hAnsi="Times New Roman" w:cs="Times New Roman"/>
          <w:sz w:val="28"/>
          <w:szCs w:val="28"/>
        </w:rPr>
        <w:br/>
        <w:t>Детям раздают маленькие картинки-фрагменты и они должны найти по ним сюжетную картину.</w:t>
      </w:r>
      <w:r w:rsidRPr="00AE34DB">
        <w:rPr>
          <w:rFonts w:ascii="Times New Roman" w:hAnsi="Times New Roman" w:cs="Times New Roman"/>
          <w:sz w:val="28"/>
          <w:szCs w:val="28"/>
        </w:rPr>
        <w:br/>
      </w:r>
    </w:p>
    <w:p w:rsidR="00CD4A96" w:rsidRDefault="00CD4A96" w:rsidP="00CD4A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4A96" w:rsidRDefault="00CD4A96" w:rsidP="00CD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34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«Спорт и спортсмены»</w:t>
      </w:r>
    </w:p>
    <w:p w:rsidR="00CD4A96" w:rsidRPr="00AE34DB" w:rsidRDefault="00CD4A96" w:rsidP="00CD4A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34DB">
        <w:rPr>
          <w:rFonts w:ascii="Times New Roman" w:hAnsi="Times New Roman" w:cs="Times New Roman"/>
          <w:sz w:val="28"/>
          <w:szCs w:val="28"/>
        </w:rPr>
        <w:t xml:space="preserve">Из трёх картинок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4DB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E34DB">
        <w:rPr>
          <w:rFonts w:ascii="Times New Roman" w:hAnsi="Times New Roman" w:cs="Times New Roman"/>
          <w:sz w:val="28"/>
          <w:szCs w:val="28"/>
        </w:rPr>
        <w:t xml:space="preserve"> нужно выбрать </w:t>
      </w:r>
      <w:proofErr w:type="gramStart"/>
      <w:r w:rsidRPr="00AE34DB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  <w:r w:rsidRPr="00AE34DB">
        <w:rPr>
          <w:rFonts w:ascii="Times New Roman" w:hAnsi="Times New Roman" w:cs="Times New Roman"/>
          <w:sz w:val="28"/>
          <w:szCs w:val="28"/>
        </w:rPr>
        <w:t xml:space="preserve"> спортсмену.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4DB">
        <w:rPr>
          <w:rFonts w:ascii="Times New Roman" w:hAnsi="Times New Roman" w:cs="Times New Roman"/>
          <w:b/>
          <w:sz w:val="28"/>
          <w:szCs w:val="28"/>
        </w:rPr>
        <w:t xml:space="preserve">  « Зимние и летние виды спорта»</w:t>
      </w:r>
    </w:p>
    <w:p w:rsidR="00CD4A96" w:rsidRDefault="00CD4A96" w:rsidP="00CD4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DB">
        <w:rPr>
          <w:rFonts w:ascii="Times New Roman" w:hAnsi="Times New Roman" w:cs="Times New Roman"/>
          <w:sz w:val="28"/>
          <w:szCs w:val="28"/>
        </w:rPr>
        <w:t>На столе пять картинок одна из них лишняя, нужно</w:t>
      </w:r>
      <w:r>
        <w:rPr>
          <w:rFonts w:ascii="Times New Roman" w:hAnsi="Times New Roman" w:cs="Times New Roman"/>
          <w:sz w:val="28"/>
          <w:szCs w:val="28"/>
        </w:rPr>
        <w:t xml:space="preserve"> её найти.</w:t>
      </w:r>
      <w:r>
        <w:rPr>
          <w:rFonts w:ascii="Times New Roman" w:hAnsi="Times New Roman" w:cs="Times New Roman"/>
          <w:sz w:val="28"/>
          <w:szCs w:val="28"/>
        </w:rPr>
        <w:br/>
      </w:r>
      <w:r w:rsidRPr="00AE34DB">
        <w:rPr>
          <w:rFonts w:ascii="Times New Roman" w:hAnsi="Times New Roman" w:cs="Times New Roman"/>
          <w:sz w:val="28"/>
          <w:szCs w:val="28"/>
        </w:rPr>
        <w:t xml:space="preserve"> </w:t>
      </w:r>
      <w:r w:rsidRPr="00A273A0">
        <w:rPr>
          <w:rFonts w:ascii="Times New Roman" w:hAnsi="Times New Roman" w:cs="Times New Roman"/>
          <w:b/>
          <w:sz w:val="28"/>
          <w:szCs w:val="28"/>
        </w:rPr>
        <w:t>«Картинка рассыпалась»</w:t>
      </w:r>
      <w:r w:rsidRPr="00AE3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96" w:rsidRDefault="00CD4A96" w:rsidP="00CD4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DB">
        <w:rPr>
          <w:rFonts w:ascii="Times New Roman" w:hAnsi="Times New Roman" w:cs="Times New Roman"/>
          <w:sz w:val="28"/>
          <w:szCs w:val="28"/>
        </w:rPr>
        <w:t>Собрать картину – зимние виды спорта бе</w:t>
      </w:r>
      <w:r>
        <w:rPr>
          <w:rFonts w:ascii="Times New Roman" w:hAnsi="Times New Roman" w:cs="Times New Roman"/>
          <w:sz w:val="28"/>
          <w:szCs w:val="28"/>
        </w:rPr>
        <w:t>з образца.</w:t>
      </w:r>
      <w:r>
        <w:rPr>
          <w:rFonts w:ascii="Times New Roman" w:hAnsi="Times New Roman" w:cs="Times New Roman"/>
          <w:sz w:val="28"/>
          <w:szCs w:val="28"/>
        </w:rPr>
        <w:br/>
      </w:r>
      <w:r w:rsidRPr="00AE34DB">
        <w:rPr>
          <w:rFonts w:ascii="Times New Roman" w:hAnsi="Times New Roman" w:cs="Times New Roman"/>
          <w:sz w:val="28"/>
          <w:szCs w:val="28"/>
        </w:rPr>
        <w:t xml:space="preserve"> </w:t>
      </w:r>
      <w:r w:rsidRPr="00A273A0">
        <w:rPr>
          <w:rFonts w:ascii="Times New Roman" w:hAnsi="Times New Roman" w:cs="Times New Roman"/>
          <w:b/>
          <w:sz w:val="28"/>
          <w:szCs w:val="28"/>
        </w:rPr>
        <w:t>«Спортивные игры»</w:t>
      </w:r>
      <w:r w:rsidRPr="00AE3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96" w:rsidRPr="00AE34DB" w:rsidRDefault="00CD4A96" w:rsidP="00CD4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4DB">
        <w:rPr>
          <w:rFonts w:ascii="Times New Roman" w:hAnsi="Times New Roman" w:cs="Times New Roman"/>
          <w:sz w:val="28"/>
          <w:szCs w:val="28"/>
        </w:rPr>
        <w:t>Сопоставить вид спорта с пиктограммой. Дети запоминают вид спорта и пиктограмму. Раздать карточки детям, читать загадку. Ребенок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34DB">
        <w:rPr>
          <w:rFonts w:ascii="Times New Roman" w:hAnsi="Times New Roman" w:cs="Times New Roman"/>
          <w:sz w:val="28"/>
          <w:szCs w:val="28"/>
        </w:rPr>
        <w:t xml:space="preserve"> у которого отгадка показывает пиктограмму и называет вид спорта.</w:t>
      </w:r>
    </w:p>
    <w:p w:rsidR="00166BCA" w:rsidRDefault="00166BCA"/>
    <w:sectPr w:rsidR="00166BCA" w:rsidSect="0016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6730"/>
    <w:multiLevelType w:val="multilevel"/>
    <w:tmpl w:val="E97C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6C712A"/>
    <w:multiLevelType w:val="multilevel"/>
    <w:tmpl w:val="45B4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96"/>
    <w:rsid w:val="00166BCA"/>
    <w:rsid w:val="00C04A8B"/>
    <w:rsid w:val="00CD4A96"/>
    <w:rsid w:val="00F8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D4A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4A96"/>
  </w:style>
  <w:style w:type="character" w:customStyle="1" w:styleId="c4">
    <w:name w:val="c4"/>
    <w:basedOn w:val="a0"/>
    <w:rsid w:val="00CD4A96"/>
  </w:style>
  <w:style w:type="paragraph" w:customStyle="1" w:styleId="c7">
    <w:name w:val="c7"/>
    <w:basedOn w:val="a"/>
    <w:rsid w:val="00CD4A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4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2216</Words>
  <Characters>12637</Characters>
  <Application>Microsoft Office Word</Application>
  <DocSecurity>0</DocSecurity>
  <Lines>105</Lines>
  <Paragraphs>29</Paragraphs>
  <ScaleCrop>false</ScaleCrop>
  <Company>Retired</Company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</cp:revision>
  <dcterms:created xsi:type="dcterms:W3CDTF">2017-01-23T16:19:00Z</dcterms:created>
  <dcterms:modified xsi:type="dcterms:W3CDTF">2017-01-23T16:19:00Z</dcterms:modified>
</cp:coreProperties>
</file>